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EC0B1" w14:textId="77777777" w:rsidR="00507C75" w:rsidRPr="009F71A6" w:rsidRDefault="00E04E9B" w:rsidP="009F71A6">
      <w:pPr>
        <w:spacing w:before="90"/>
        <w:rPr>
          <w:b/>
          <w:sz w:val="24"/>
          <w:szCs w:val="24"/>
        </w:rPr>
      </w:pPr>
      <w:r w:rsidRPr="009F71A6">
        <w:rPr>
          <w:noProof/>
          <w:sz w:val="24"/>
          <w:szCs w:val="24"/>
        </w:rPr>
        <w:drawing>
          <wp:anchor distT="0" distB="0" distL="0" distR="0" simplePos="0" relativeHeight="251659264" behindDoc="0" locked="0" layoutInCell="1" allowOverlap="1" wp14:anchorId="2F1C85A0" wp14:editId="743F25EF">
            <wp:simplePos x="0" y="0"/>
            <wp:positionH relativeFrom="page">
              <wp:posOffset>5705855</wp:posOffset>
            </wp:positionH>
            <wp:positionV relativeFrom="paragraph">
              <wp:posOffset>-129754</wp:posOffset>
            </wp:positionV>
            <wp:extent cx="1455420" cy="914400"/>
            <wp:effectExtent l="0" t="0" r="0" b="0"/>
            <wp:wrapNone/>
            <wp:docPr id="1" name="image1.jpeg" descr="Image result for technology student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455420" cy="914400"/>
                    </a:xfrm>
                    <a:prstGeom prst="rect">
                      <a:avLst/>
                    </a:prstGeom>
                  </pic:spPr>
                </pic:pic>
              </a:graphicData>
            </a:graphic>
          </wp:anchor>
        </w:drawing>
      </w:r>
      <w:r w:rsidRPr="009F71A6">
        <w:rPr>
          <w:b/>
          <w:sz w:val="24"/>
          <w:szCs w:val="24"/>
          <w:u w:val="thick"/>
        </w:rPr>
        <w:t>TSA STUDENT AND PARENT INFORMATION SHEET</w:t>
      </w:r>
    </w:p>
    <w:p w14:paraId="7A33368A" w14:textId="77777777" w:rsidR="00507C75" w:rsidRPr="009F71A6" w:rsidRDefault="00507C75">
      <w:pPr>
        <w:pStyle w:val="BodyText"/>
        <w:rPr>
          <w:b/>
        </w:rPr>
      </w:pPr>
    </w:p>
    <w:p w14:paraId="19C05016" w14:textId="77777777" w:rsidR="00507C75" w:rsidRPr="009F71A6" w:rsidRDefault="00507C75">
      <w:pPr>
        <w:pStyle w:val="BodyText"/>
        <w:spacing w:before="7"/>
        <w:rPr>
          <w:b/>
        </w:rPr>
      </w:pPr>
    </w:p>
    <w:p w14:paraId="01CD0A87" w14:textId="77777777" w:rsidR="00507C75" w:rsidRPr="009F71A6" w:rsidRDefault="00E04E9B">
      <w:pPr>
        <w:pStyle w:val="BodyText"/>
        <w:ind w:left="100"/>
      </w:pPr>
      <w:r w:rsidRPr="009F71A6">
        <w:t>Dear Students and Parents,</w:t>
      </w:r>
    </w:p>
    <w:p w14:paraId="321988CD" w14:textId="77777777" w:rsidR="00507C75" w:rsidRPr="009F71A6" w:rsidRDefault="00507C75">
      <w:pPr>
        <w:pStyle w:val="BodyText"/>
        <w:spacing w:before="2"/>
      </w:pPr>
    </w:p>
    <w:p w14:paraId="52F2299C" w14:textId="199749D2" w:rsidR="00507C75" w:rsidRPr="009F71A6" w:rsidRDefault="00E04E9B" w:rsidP="009F71A6">
      <w:pPr>
        <w:pStyle w:val="BodyText"/>
        <w:spacing w:before="90"/>
        <w:ind w:left="100" w:right="101"/>
      </w:pPr>
      <w:r w:rsidRPr="009F71A6">
        <w:t xml:space="preserve">The Technology Student Association (TSA) </w:t>
      </w:r>
      <w:r w:rsidR="009F71A6" w:rsidRPr="009F71A6">
        <w:t>is</w:t>
      </w:r>
      <w:r w:rsidR="0083537D" w:rsidRPr="009F71A6">
        <w:t xml:space="preserve"> a semester class AND club</w:t>
      </w:r>
      <w:r w:rsidR="009F71A6" w:rsidRPr="009F71A6">
        <w:t xml:space="preserve"> this year</w:t>
      </w:r>
      <w:r w:rsidRPr="009F71A6">
        <w:t xml:space="preserve">. </w:t>
      </w:r>
      <w:r w:rsidR="0083537D" w:rsidRPr="009F71A6">
        <w:t>The class is only open for rising 7</w:t>
      </w:r>
      <w:r w:rsidR="0083537D" w:rsidRPr="009F71A6">
        <w:rPr>
          <w:vertAlign w:val="superscript"/>
        </w:rPr>
        <w:t>th</w:t>
      </w:r>
      <w:r w:rsidR="0083537D" w:rsidRPr="009F71A6">
        <w:t xml:space="preserve"> and 8</w:t>
      </w:r>
      <w:r w:rsidR="0083537D" w:rsidRPr="009F71A6">
        <w:rPr>
          <w:vertAlign w:val="superscript"/>
        </w:rPr>
        <w:t>th</w:t>
      </w:r>
      <w:r w:rsidR="0083537D" w:rsidRPr="009F71A6">
        <w:t xml:space="preserve"> graders. </w:t>
      </w:r>
      <w:r w:rsidR="00274A6E">
        <w:t>S</w:t>
      </w:r>
      <w:r w:rsidRPr="009F71A6">
        <w:t>tudents are required to work hard and challenge themselves in many different competition categories.</w:t>
      </w:r>
      <w:r w:rsidR="009F71A6" w:rsidRPr="009F71A6">
        <w:t xml:space="preserve"> </w:t>
      </w:r>
      <w:r w:rsidRPr="009F71A6">
        <w:t>According to the TSA national website, “</w:t>
      </w:r>
      <w:r w:rsidR="0083537D" w:rsidRPr="009F71A6">
        <w:rPr>
          <w:color w:val="000000" w:themeColor="text1"/>
          <w:shd w:val="clear" w:color="auto" w:fill="FFFFFF"/>
          <w:lang w:bidi="ar-SA"/>
        </w:rPr>
        <w:t>The </w:t>
      </w:r>
      <w:r w:rsidR="0083537D" w:rsidRPr="009F71A6">
        <w:rPr>
          <w:color w:val="000000" w:themeColor="text1"/>
          <w:bdr w:val="none" w:sz="0" w:space="0" w:color="auto" w:frame="1"/>
          <w:shd w:val="clear" w:color="auto" w:fill="FFFFFF"/>
          <w:lang w:bidi="ar-SA"/>
        </w:rPr>
        <w:t>Technology Student Association (TSA)</w:t>
      </w:r>
      <w:r w:rsidR="0083537D" w:rsidRPr="009F71A6">
        <w:rPr>
          <w:color w:val="000000" w:themeColor="text1"/>
          <w:shd w:val="clear" w:color="auto" w:fill="FFFFFF"/>
          <w:lang w:bidi="ar-SA"/>
        </w:rPr>
        <w:t> is a national, non-profit </w:t>
      </w:r>
      <w:r w:rsidR="0083537D" w:rsidRPr="009F71A6">
        <w:rPr>
          <w:color w:val="000000" w:themeColor="text1"/>
          <w:bdr w:val="none" w:sz="0" w:space="0" w:color="auto" w:frame="1"/>
          <w:shd w:val="clear" w:color="auto" w:fill="FFFFFF"/>
          <w:lang w:bidi="ar-SA"/>
        </w:rPr>
        <w:t>career and technical student organization (CTSO)</w:t>
      </w:r>
      <w:r w:rsidR="0083537D" w:rsidRPr="009F71A6">
        <w:rPr>
          <w:color w:val="000000" w:themeColor="text1"/>
          <w:shd w:val="clear" w:color="auto" w:fill="FFFFFF"/>
          <w:lang w:bidi="ar-SA"/>
        </w:rPr>
        <w:t> of middle and high school students who are engaged in science, technology, engineering, and mathematics (STEM). Since TSA was chartered in 1978, almost 4,000,000 student members have participated through competitions, intracurricular activities, leadership opportunities, community service, and more.</w:t>
      </w:r>
      <w:r w:rsidR="0083537D" w:rsidRPr="009F71A6">
        <w:t>”</w:t>
      </w:r>
    </w:p>
    <w:p w14:paraId="2F3323B5" w14:textId="77777777" w:rsidR="00507C75" w:rsidRPr="009F71A6" w:rsidRDefault="00507C75">
      <w:pPr>
        <w:pStyle w:val="BodyText"/>
        <w:spacing w:before="1"/>
      </w:pPr>
    </w:p>
    <w:p w14:paraId="09ECFB48" w14:textId="77777777" w:rsidR="009F71A6" w:rsidRPr="009F71A6" w:rsidRDefault="009F71A6">
      <w:pPr>
        <w:pStyle w:val="BodyText"/>
        <w:ind w:left="100"/>
        <w:rPr>
          <w:b/>
          <w:bCs/>
        </w:rPr>
      </w:pPr>
    </w:p>
    <w:p w14:paraId="57EDAF05" w14:textId="295DAE1B" w:rsidR="00507C75" w:rsidRPr="009F71A6" w:rsidRDefault="00E04E9B">
      <w:pPr>
        <w:pStyle w:val="BodyText"/>
        <w:ind w:left="100"/>
        <w:rPr>
          <w:b/>
          <w:bCs/>
        </w:rPr>
      </w:pPr>
      <w:r w:rsidRPr="009F71A6">
        <w:rPr>
          <w:b/>
          <w:bCs/>
        </w:rPr>
        <w:t>Students interested in joining TSA, must meet these requirements:</w:t>
      </w:r>
    </w:p>
    <w:p w14:paraId="0875BC84" w14:textId="3D4C949E" w:rsidR="00507C75" w:rsidRPr="009F71A6" w:rsidRDefault="00E04E9B">
      <w:pPr>
        <w:pStyle w:val="ListParagraph"/>
        <w:numPr>
          <w:ilvl w:val="0"/>
          <w:numId w:val="2"/>
        </w:numPr>
        <w:tabs>
          <w:tab w:val="left" w:pos="821"/>
        </w:tabs>
        <w:rPr>
          <w:sz w:val="24"/>
          <w:szCs w:val="24"/>
        </w:rPr>
      </w:pPr>
      <w:r w:rsidRPr="009F71A6">
        <w:rPr>
          <w:sz w:val="24"/>
          <w:szCs w:val="24"/>
        </w:rPr>
        <w:t>$30 club fee (includes state</w:t>
      </w:r>
      <w:r w:rsidR="009F71A6" w:rsidRPr="009F71A6">
        <w:rPr>
          <w:sz w:val="24"/>
          <w:szCs w:val="24"/>
        </w:rPr>
        <w:t xml:space="preserve">, </w:t>
      </w:r>
      <w:r w:rsidRPr="009F71A6">
        <w:rPr>
          <w:sz w:val="24"/>
          <w:szCs w:val="24"/>
        </w:rPr>
        <w:t>national affiliation dues and club t-shirt)</w:t>
      </w:r>
    </w:p>
    <w:p w14:paraId="27CDDA50" w14:textId="266CA930" w:rsidR="00507C75" w:rsidRPr="009F71A6" w:rsidRDefault="00E04E9B">
      <w:pPr>
        <w:pStyle w:val="ListParagraph"/>
        <w:numPr>
          <w:ilvl w:val="0"/>
          <w:numId w:val="2"/>
        </w:numPr>
        <w:tabs>
          <w:tab w:val="left" w:pos="821"/>
        </w:tabs>
        <w:rPr>
          <w:sz w:val="24"/>
          <w:szCs w:val="24"/>
        </w:rPr>
      </w:pPr>
      <w:r w:rsidRPr="009F71A6">
        <w:rPr>
          <w:sz w:val="24"/>
          <w:szCs w:val="24"/>
        </w:rPr>
        <w:t>Excellent behavior during club meetings</w:t>
      </w:r>
      <w:r w:rsidR="0083537D" w:rsidRPr="009F71A6">
        <w:rPr>
          <w:sz w:val="24"/>
          <w:szCs w:val="24"/>
        </w:rPr>
        <w:t>.</w:t>
      </w:r>
    </w:p>
    <w:p w14:paraId="1F3CF80C" w14:textId="64063D42" w:rsidR="00507C75" w:rsidRPr="009F71A6" w:rsidRDefault="00E04E9B">
      <w:pPr>
        <w:pStyle w:val="ListParagraph"/>
        <w:numPr>
          <w:ilvl w:val="0"/>
          <w:numId w:val="2"/>
        </w:numPr>
        <w:tabs>
          <w:tab w:val="left" w:pos="821"/>
        </w:tabs>
        <w:rPr>
          <w:sz w:val="24"/>
          <w:szCs w:val="24"/>
        </w:rPr>
      </w:pPr>
      <w:r w:rsidRPr="009F71A6">
        <w:rPr>
          <w:sz w:val="24"/>
          <w:szCs w:val="24"/>
        </w:rPr>
        <w:t>Excellent work</w:t>
      </w:r>
      <w:r w:rsidRPr="009F71A6">
        <w:rPr>
          <w:spacing w:val="-1"/>
          <w:sz w:val="24"/>
          <w:szCs w:val="24"/>
        </w:rPr>
        <w:t xml:space="preserve"> </w:t>
      </w:r>
      <w:r w:rsidRPr="009F71A6">
        <w:rPr>
          <w:sz w:val="24"/>
          <w:szCs w:val="24"/>
        </w:rPr>
        <w:t>ethic</w:t>
      </w:r>
      <w:r w:rsidR="0083537D" w:rsidRPr="009F71A6">
        <w:rPr>
          <w:sz w:val="24"/>
          <w:szCs w:val="24"/>
        </w:rPr>
        <w:t>.</w:t>
      </w:r>
    </w:p>
    <w:p w14:paraId="5E6903BD" w14:textId="27B992E9" w:rsidR="0083537D" w:rsidRPr="009F71A6" w:rsidRDefault="0083537D">
      <w:pPr>
        <w:pStyle w:val="ListParagraph"/>
        <w:numPr>
          <w:ilvl w:val="0"/>
          <w:numId w:val="2"/>
        </w:numPr>
        <w:tabs>
          <w:tab w:val="left" w:pos="821"/>
        </w:tabs>
        <w:rPr>
          <w:sz w:val="24"/>
          <w:szCs w:val="24"/>
        </w:rPr>
      </w:pPr>
      <w:r w:rsidRPr="009F71A6">
        <w:rPr>
          <w:sz w:val="24"/>
          <w:szCs w:val="24"/>
        </w:rPr>
        <w:t>Dedication to putting in the time during meetings to complete competitions.</w:t>
      </w:r>
    </w:p>
    <w:p w14:paraId="43BCE62C" w14:textId="34F9C26F" w:rsidR="009F71A6" w:rsidRPr="009F71A6" w:rsidRDefault="009F71A6">
      <w:pPr>
        <w:pStyle w:val="BodyText"/>
      </w:pPr>
    </w:p>
    <w:p w14:paraId="6CA4F257" w14:textId="77777777" w:rsidR="009F71A6" w:rsidRPr="009F71A6" w:rsidRDefault="009F71A6">
      <w:pPr>
        <w:pStyle w:val="BodyText"/>
      </w:pPr>
    </w:p>
    <w:p w14:paraId="27C903D9" w14:textId="3A02B091" w:rsidR="00507C75" w:rsidRPr="009F71A6" w:rsidRDefault="00E04E9B">
      <w:pPr>
        <w:pStyle w:val="BodyText"/>
        <w:ind w:left="100"/>
        <w:rPr>
          <w:b/>
          <w:bCs/>
        </w:rPr>
      </w:pPr>
      <w:r w:rsidRPr="009F71A6">
        <w:rPr>
          <w:b/>
          <w:bCs/>
        </w:rPr>
        <w:t>TSA events:</w:t>
      </w:r>
    </w:p>
    <w:p w14:paraId="14C045C5" w14:textId="4639CBE8" w:rsidR="00507C75" w:rsidRPr="009F71A6" w:rsidRDefault="00E04E9B">
      <w:pPr>
        <w:pStyle w:val="ListParagraph"/>
        <w:numPr>
          <w:ilvl w:val="0"/>
          <w:numId w:val="1"/>
        </w:numPr>
        <w:tabs>
          <w:tab w:val="left" w:pos="820"/>
          <w:tab w:val="left" w:pos="821"/>
        </w:tabs>
        <w:rPr>
          <w:sz w:val="24"/>
          <w:szCs w:val="24"/>
        </w:rPr>
      </w:pPr>
      <w:r w:rsidRPr="009F71A6">
        <w:rPr>
          <w:sz w:val="24"/>
          <w:szCs w:val="24"/>
        </w:rPr>
        <w:t xml:space="preserve">Officer elections: </w:t>
      </w:r>
      <w:r w:rsidR="00274A6E">
        <w:rPr>
          <w:sz w:val="24"/>
          <w:szCs w:val="24"/>
        </w:rPr>
        <w:t>October</w:t>
      </w:r>
      <w:r w:rsidR="0083537D" w:rsidRPr="009F71A6">
        <w:rPr>
          <w:sz w:val="24"/>
          <w:szCs w:val="24"/>
        </w:rPr>
        <w:t xml:space="preserve"> 202</w:t>
      </w:r>
      <w:r w:rsidR="00274A6E">
        <w:rPr>
          <w:sz w:val="24"/>
          <w:szCs w:val="24"/>
        </w:rPr>
        <w:t>2</w:t>
      </w:r>
    </w:p>
    <w:p w14:paraId="2F414506" w14:textId="52C04106" w:rsidR="00507C75" w:rsidRPr="009F71A6" w:rsidRDefault="00FA15C2">
      <w:pPr>
        <w:pStyle w:val="ListParagraph"/>
        <w:numPr>
          <w:ilvl w:val="0"/>
          <w:numId w:val="1"/>
        </w:numPr>
        <w:tabs>
          <w:tab w:val="left" w:pos="820"/>
          <w:tab w:val="left" w:pos="821"/>
        </w:tabs>
        <w:spacing w:line="269" w:lineRule="exact"/>
        <w:rPr>
          <w:sz w:val="24"/>
          <w:szCs w:val="24"/>
        </w:rPr>
      </w:pPr>
      <w:r w:rsidRPr="009F71A6">
        <w:rPr>
          <w:sz w:val="24"/>
          <w:szCs w:val="24"/>
        </w:rPr>
        <w:t>C</w:t>
      </w:r>
      <w:r w:rsidR="00E04E9B" w:rsidRPr="009F71A6">
        <w:rPr>
          <w:sz w:val="24"/>
          <w:szCs w:val="24"/>
        </w:rPr>
        <w:t xml:space="preserve">lub fee due: </w:t>
      </w:r>
      <w:r w:rsidR="0083537D" w:rsidRPr="009F71A6">
        <w:rPr>
          <w:sz w:val="24"/>
          <w:szCs w:val="24"/>
        </w:rPr>
        <w:t>November 202</w:t>
      </w:r>
      <w:r w:rsidR="00274A6E">
        <w:rPr>
          <w:sz w:val="24"/>
          <w:szCs w:val="24"/>
        </w:rPr>
        <w:t>2</w:t>
      </w:r>
    </w:p>
    <w:p w14:paraId="32ED4B28" w14:textId="634B25AA" w:rsidR="0083537D" w:rsidRPr="009F71A6" w:rsidRDefault="0083537D">
      <w:pPr>
        <w:pStyle w:val="ListParagraph"/>
        <w:numPr>
          <w:ilvl w:val="0"/>
          <w:numId w:val="1"/>
        </w:numPr>
        <w:tabs>
          <w:tab w:val="left" w:pos="820"/>
          <w:tab w:val="left" w:pos="821"/>
        </w:tabs>
        <w:spacing w:line="269" w:lineRule="exact"/>
        <w:rPr>
          <w:sz w:val="24"/>
          <w:szCs w:val="24"/>
        </w:rPr>
      </w:pPr>
      <w:r w:rsidRPr="009F71A6">
        <w:rPr>
          <w:sz w:val="24"/>
          <w:szCs w:val="24"/>
        </w:rPr>
        <w:t xml:space="preserve">Parent Meeting: </w:t>
      </w:r>
      <w:r w:rsidR="004B3329" w:rsidRPr="009F71A6">
        <w:rPr>
          <w:sz w:val="24"/>
          <w:szCs w:val="24"/>
        </w:rPr>
        <w:t>December 202</w:t>
      </w:r>
      <w:r w:rsidR="00274A6E">
        <w:rPr>
          <w:sz w:val="24"/>
          <w:szCs w:val="24"/>
        </w:rPr>
        <w:t>2</w:t>
      </w:r>
    </w:p>
    <w:p w14:paraId="7601C254" w14:textId="340DACC6" w:rsidR="00507C75" w:rsidRPr="009F71A6" w:rsidRDefault="0083537D">
      <w:pPr>
        <w:pStyle w:val="ListParagraph"/>
        <w:numPr>
          <w:ilvl w:val="0"/>
          <w:numId w:val="1"/>
        </w:numPr>
        <w:tabs>
          <w:tab w:val="left" w:pos="820"/>
          <w:tab w:val="left" w:pos="821"/>
        </w:tabs>
        <w:spacing w:line="284" w:lineRule="exact"/>
        <w:rPr>
          <w:sz w:val="24"/>
          <w:szCs w:val="24"/>
        </w:rPr>
      </w:pPr>
      <w:r w:rsidRPr="009F71A6">
        <w:rPr>
          <w:sz w:val="24"/>
          <w:szCs w:val="24"/>
        </w:rPr>
        <w:t xml:space="preserve">County Competition: </w:t>
      </w:r>
      <w:r w:rsidR="00274A6E">
        <w:rPr>
          <w:sz w:val="24"/>
          <w:szCs w:val="24"/>
        </w:rPr>
        <w:t>March 2023</w:t>
      </w:r>
    </w:p>
    <w:p w14:paraId="0C3990B3" w14:textId="7097069D" w:rsidR="00507C75" w:rsidRPr="009F71A6" w:rsidRDefault="00E04E9B">
      <w:pPr>
        <w:pStyle w:val="ListParagraph"/>
        <w:numPr>
          <w:ilvl w:val="0"/>
          <w:numId w:val="1"/>
        </w:numPr>
        <w:tabs>
          <w:tab w:val="left" w:pos="820"/>
          <w:tab w:val="left" w:pos="821"/>
        </w:tabs>
        <w:rPr>
          <w:sz w:val="24"/>
          <w:szCs w:val="24"/>
        </w:rPr>
      </w:pPr>
      <w:r w:rsidRPr="009F71A6">
        <w:rPr>
          <w:sz w:val="24"/>
          <w:szCs w:val="24"/>
        </w:rPr>
        <w:t xml:space="preserve">State Competition: </w:t>
      </w:r>
      <w:r w:rsidR="00274A6E">
        <w:rPr>
          <w:sz w:val="24"/>
          <w:szCs w:val="24"/>
        </w:rPr>
        <w:t>April 2023</w:t>
      </w:r>
    </w:p>
    <w:p w14:paraId="6143491E" w14:textId="2FE878FD" w:rsidR="00507C75" w:rsidRPr="009F71A6" w:rsidRDefault="00E04E9B" w:rsidP="009F71A6">
      <w:pPr>
        <w:pStyle w:val="ListParagraph"/>
        <w:numPr>
          <w:ilvl w:val="0"/>
          <w:numId w:val="1"/>
        </w:numPr>
        <w:tabs>
          <w:tab w:val="left" w:pos="820"/>
          <w:tab w:val="left" w:pos="821"/>
        </w:tabs>
        <w:rPr>
          <w:sz w:val="24"/>
          <w:szCs w:val="24"/>
        </w:rPr>
      </w:pPr>
      <w:r w:rsidRPr="009F71A6">
        <w:rPr>
          <w:sz w:val="24"/>
          <w:szCs w:val="24"/>
        </w:rPr>
        <w:t>Fundraising throughout the year to assist with travel and entry expenses for student</w:t>
      </w:r>
      <w:r w:rsidRPr="009F71A6">
        <w:rPr>
          <w:spacing w:val="-9"/>
          <w:sz w:val="24"/>
          <w:szCs w:val="24"/>
        </w:rPr>
        <w:t xml:space="preserve"> </w:t>
      </w:r>
      <w:r w:rsidRPr="009F71A6">
        <w:rPr>
          <w:sz w:val="24"/>
          <w:szCs w:val="24"/>
        </w:rPr>
        <w:t>projects</w:t>
      </w:r>
    </w:p>
    <w:p w14:paraId="7156FCCD" w14:textId="47ED9C9F" w:rsidR="009F71A6" w:rsidRPr="009F71A6" w:rsidRDefault="009F71A6" w:rsidP="00943014">
      <w:pPr>
        <w:rPr>
          <w:sz w:val="24"/>
          <w:szCs w:val="24"/>
        </w:rPr>
      </w:pPr>
    </w:p>
    <w:p w14:paraId="019E679E" w14:textId="77777777" w:rsidR="009F71A6" w:rsidRPr="009F71A6" w:rsidRDefault="009F71A6" w:rsidP="00943014">
      <w:pPr>
        <w:rPr>
          <w:sz w:val="24"/>
          <w:szCs w:val="24"/>
        </w:rPr>
      </w:pPr>
    </w:p>
    <w:p w14:paraId="0FEB04E1" w14:textId="5D17B3BB" w:rsidR="0083537D" w:rsidRPr="009F71A6" w:rsidRDefault="0083537D" w:rsidP="00943014">
      <w:pPr>
        <w:rPr>
          <w:sz w:val="24"/>
          <w:szCs w:val="24"/>
          <w:lang w:bidi="ar-SA"/>
        </w:rPr>
      </w:pPr>
      <w:r w:rsidRPr="009F71A6">
        <w:rPr>
          <w:sz w:val="24"/>
          <w:szCs w:val="24"/>
        </w:rPr>
        <w:t>SFMS</w:t>
      </w:r>
      <w:r w:rsidR="00E04E9B" w:rsidRPr="009F71A6">
        <w:rPr>
          <w:sz w:val="24"/>
          <w:szCs w:val="24"/>
        </w:rPr>
        <w:t xml:space="preserve"> TSA website: </w:t>
      </w:r>
      <w:hyperlink r:id="rId6" w:history="1">
        <w:r w:rsidR="00943014" w:rsidRPr="009F71A6">
          <w:rPr>
            <w:color w:val="0000FF"/>
            <w:sz w:val="24"/>
            <w:szCs w:val="24"/>
            <w:u w:val="single"/>
            <w:lang w:bidi="ar-SA"/>
          </w:rPr>
          <w:t>https://www.bcbe.org/domain/3652</w:t>
        </w:r>
      </w:hyperlink>
    </w:p>
    <w:p w14:paraId="6D58E5FA" w14:textId="38A1A4FB" w:rsidR="00507C75" w:rsidRPr="009F71A6" w:rsidRDefault="0083537D" w:rsidP="0083537D">
      <w:pPr>
        <w:rPr>
          <w:sz w:val="24"/>
          <w:szCs w:val="24"/>
          <w:lang w:bidi="ar-SA"/>
        </w:rPr>
      </w:pPr>
      <w:r w:rsidRPr="009F71A6">
        <w:rPr>
          <w:sz w:val="24"/>
          <w:szCs w:val="24"/>
        </w:rPr>
        <w:t>Alabama</w:t>
      </w:r>
      <w:r w:rsidR="00E04E9B" w:rsidRPr="009F71A6">
        <w:rPr>
          <w:sz w:val="24"/>
          <w:szCs w:val="24"/>
        </w:rPr>
        <w:t xml:space="preserve"> TSA website</w:t>
      </w:r>
      <w:r w:rsidRPr="009F71A6">
        <w:rPr>
          <w:sz w:val="24"/>
          <w:szCs w:val="24"/>
        </w:rPr>
        <w:t xml:space="preserve">: </w:t>
      </w:r>
      <w:hyperlink r:id="rId7" w:history="1">
        <w:r w:rsidRPr="009F71A6">
          <w:rPr>
            <w:color w:val="0000FF"/>
            <w:sz w:val="24"/>
            <w:szCs w:val="24"/>
            <w:u w:val="single"/>
            <w:lang w:bidi="ar-SA"/>
          </w:rPr>
          <w:t>https://alabamatsa.rocks/</w:t>
        </w:r>
      </w:hyperlink>
    </w:p>
    <w:p w14:paraId="067B9F1C" w14:textId="77777777" w:rsidR="00507C75" w:rsidRPr="009F71A6" w:rsidRDefault="00E04E9B" w:rsidP="0083537D">
      <w:pPr>
        <w:pStyle w:val="BodyText"/>
      </w:pPr>
      <w:r w:rsidRPr="009F71A6">
        <w:t xml:space="preserve">National TSA website: </w:t>
      </w:r>
      <w:hyperlink r:id="rId8">
        <w:r w:rsidRPr="009F71A6">
          <w:rPr>
            <w:color w:val="0000FF"/>
            <w:u w:val="single" w:color="0000FF"/>
          </w:rPr>
          <w:t>http://tsaweb.org/</w:t>
        </w:r>
      </w:hyperlink>
    </w:p>
    <w:p w14:paraId="476CB0A5" w14:textId="2FC1813C" w:rsidR="009F71A6" w:rsidRPr="009F71A6" w:rsidRDefault="009F71A6" w:rsidP="009F71A6">
      <w:pPr>
        <w:pStyle w:val="BodyText"/>
        <w:spacing w:before="90"/>
        <w:ind w:right="83"/>
      </w:pPr>
    </w:p>
    <w:p w14:paraId="2D87A5BA" w14:textId="77777777" w:rsidR="009F71A6" w:rsidRPr="009F71A6" w:rsidRDefault="009F71A6" w:rsidP="009F71A6">
      <w:pPr>
        <w:pStyle w:val="BodyText"/>
        <w:spacing w:before="90"/>
        <w:ind w:right="83"/>
      </w:pPr>
    </w:p>
    <w:p w14:paraId="1F7308B1" w14:textId="227786BF" w:rsidR="00A73AE3" w:rsidRPr="009F71A6" w:rsidRDefault="00E04E9B" w:rsidP="00274A6E">
      <w:pPr>
        <w:pStyle w:val="BodyText"/>
        <w:spacing w:before="90"/>
        <w:ind w:right="83"/>
      </w:pPr>
      <w:r w:rsidRPr="009F71A6">
        <w:t xml:space="preserve">TSA students are required to attend </w:t>
      </w:r>
      <w:r w:rsidR="00943014" w:rsidRPr="009F71A6">
        <w:t xml:space="preserve">the county </w:t>
      </w:r>
      <w:r w:rsidR="009F71A6" w:rsidRPr="009F71A6">
        <w:t xml:space="preserve">and state </w:t>
      </w:r>
      <w:r w:rsidRPr="009F71A6">
        <w:t>competition</w:t>
      </w:r>
      <w:r w:rsidR="00943014" w:rsidRPr="009F71A6">
        <w:t xml:space="preserve">. </w:t>
      </w:r>
      <w:r w:rsidR="009F71A6" w:rsidRPr="009F71A6">
        <w:t>Students are required to participate in a minimum of one event and</w:t>
      </w:r>
      <w:r w:rsidR="00D87985" w:rsidRPr="009F71A6">
        <w:t xml:space="preserve"> a maximum of four </w:t>
      </w:r>
      <w:r w:rsidR="009F71A6" w:rsidRPr="009F71A6">
        <w:t>events</w:t>
      </w:r>
      <w:r w:rsidR="00D87985" w:rsidRPr="009F71A6">
        <w:t>.</w:t>
      </w:r>
      <w:r w:rsidR="00943014" w:rsidRPr="009F71A6">
        <w:t xml:space="preserve"> </w:t>
      </w:r>
      <w:r w:rsidRPr="009F71A6">
        <w:t xml:space="preserve">If you have any questions or comments about TSA participation, please contact </w:t>
      </w:r>
      <w:r w:rsidR="00274A6E">
        <w:t>Mrs. Samry at</w:t>
      </w:r>
      <w:r w:rsidR="00943014" w:rsidRPr="009F71A6">
        <w:t xml:space="preserve"> </w:t>
      </w:r>
      <w:hyperlink r:id="rId9" w:history="1">
        <w:r w:rsidR="00D87985" w:rsidRPr="009F71A6">
          <w:rPr>
            <w:rStyle w:val="Hyperlink"/>
          </w:rPr>
          <w:t>asamry@bcbe.org</w:t>
        </w:r>
      </w:hyperlink>
      <w:r w:rsidR="00274A6E">
        <w:t>.</w:t>
      </w:r>
    </w:p>
    <w:sectPr w:rsidR="00A73AE3" w:rsidRPr="009F71A6" w:rsidSect="009F71A6">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27951"/>
    <w:multiLevelType w:val="hybridMultilevel"/>
    <w:tmpl w:val="B75CF2A8"/>
    <w:lvl w:ilvl="0" w:tplc="AA7ABDB2">
      <w:numFmt w:val="bullet"/>
      <w:lvlText w:val="□"/>
      <w:lvlJc w:val="left"/>
      <w:pPr>
        <w:ind w:left="820" w:hanging="361"/>
      </w:pPr>
      <w:rPr>
        <w:rFonts w:ascii="Times New Roman" w:eastAsia="Times New Roman" w:hAnsi="Times New Roman" w:cs="Times New Roman" w:hint="default"/>
        <w:spacing w:val="-5"/>
        <w:w w:val="99"/>
        <w:sz w:val="24"/>
        <w:szCs w:val="24"/>
        <w:lang w:val="en-US" w:eastAsia="en-US" w:bidi="en-US"/>
      </w:rPr>
    </w:lvl>
    <w:lvl w:ilvl="1" w:tplc="D6C4A6FA">
      <w:numFmt w:val="bullet"/>
      <w:lvlText w:val="•"/>
      <w:lvlJc w:val="left"/>
      <w:pPr>
        <w:ind w:left="1834" w:hanging="361"/>
      </w:pPr>
      <w:rPr>
        <w:rFonts w:hint="default"/>
        <w:lang w:val="en-US" w:eastAsia="en-US" w:bidi="en-US"/>
      </w:rPr>
    </w:lvl>
    <w:lvl w:ilvl="2" w:tplc="5EB018CA">
      <w:numFmt w:val="bullet"/>
      <w:lvlText w:val="•"/>
      <w:lvlJc w:val="left"/>
      <w:pPr>
        <w:ind w:left="2848" w:hanging="361"/>
      </w:pPr>
      <w:rPr>
        <w:rFonts w:hint="default"/>
        <w:lang w:val="en-US" w:eastAsia="en-US" w:bidi="en-US"/>
      </w:rPr>
    </w:lvl>
    <w:lvl w:ilvl="3" w:tplc="4BBE0ECA">
      <w:numFmt w:val="bullet"/>
      <w:lvlText w:val="•"/>
      <w:lvlJc w:val="left"/>
      <w:pPr>
        <w:ind w:left="3862" w:hanging="361"/>
      </w:pPr>
      <w:rPr>
        <w:rFonts w:hint="default"/>
        <w:lang w:val="en-US" w:eastAsia="en-US" w:bidi="en-US"/>
      </w:rPr>
    </w:lvl>
    <w:lvl w:ilvl="4" w:tplc="9DF421E6">
      <w:numFmt w:val="bullet"/>
      <w:lvlText w:val="•"/>
      <w:lvlJc w:val="left"/>
      <w:pPr>
        <w:ind w:left="4876" w:hanging="361"/>
      </w:pPr>
      <w:rPr>
        <w:rFonts w:hint="default"/>
        <w:lang w:val="en-US" w:eastAsia="en-US" w:bidi="en-US"/>
      </w:rPr>
    </w:lvl>
    <w:lvl w:ilvl="5" w:tplc="C3AC3BCA">
      <w:numFmt w:val="bullet"/>
      <w:lvlText w:val="•"/>
      <w:lvlJc w:val="left"/>
      <w:pPr>
        <w:ind w:left="5890" w:hanging="361"/>
      </w:pPr>
      <w:rPr>
        <w:rFonts w:hint="default"/>
        <w:lang w:val="en-US" w:eastAsia="en-US" w:bidi="en-US"/>
      </w:rPr>
    </w:lvl>
    <w:lvl w:ilvl="6" w:tplc="1AF22B16">
      <w:numFmt w:val="bullet"/>
      <w:lvlText w:val="•"/>
      <w:lvlJc w:val="left"/>
      <w:pPr>
        <w:ind w:left="6904" w:hanging="361"/>
      </w:pPr>
      <w:rPr>
        <w:rFonts w:hint="default"/>
        <w:lang w:val="en-US" w:eastAsia="en-US" w:bidi="en-US"/>
      </w:rPr>
    </w:lvl>
    <w:lvl w:ilvl="7" w:tplc="4EBE51E6">
      <w:numFmt w:val="bullet"/>
      <w:lvlText w:val="•"/>
      <w:lvlJc w:val="left"/>
      <w:pPr>
        <w:ind w:left="7918" w:hanging="361"/>
      </w:pPr>
      <w:rPr>
        <w:rFonts w:hint="default"/>
        <w:lang w:val="en-US" w:eastAsia="en-US" w:bidi="en-US"/>
      </w:rPr>
    </w:lvl>
    <w:lvl w:ilvl="8" w:tplc="38F8EDE2">
      <w:numFmt w:val="bullet"/>
      <w:lvlText w:val="•"/>
      <w:lvlJc w:val="left"/>
      <w:pPr>
        <w:ind w:left="8932" w:hanging="361"/>
      </w:pPr>
      <w:rPr>
        <w:rFonts w:hint="default"/>
        <w:lang w:val="en-US" w:eastAsia="en-US" w:bidi="en-US"/>
      </w:rPr>
    </w:lvl>
  </w:abstractNum>
  <w:abstractNum w:abstractNumId="1" w15:restartNumberingAfterBreak="0">
    <w:nsid w:val="5B620D91"/>
    <w:multiLevelType w:val="hybridMultilevel"/>
    <w:tmpl w:val="667AD88C"/>
    <w:lvl w:ilvl="0" w:tplc="00F64FAE">
      <w:numFmt w:val="bullet"/>
      <w:lvlText w:val=""/>
      <w:lvlJc w:val="left"/>
      <w:pPr>
        <w:ind w:left="820" w:hanging="361"/>
      </w:pPr>
      <w:rPr>
        <w:rFonts w:ascii="Wingdings" w:eastAsia="Wingdings" w:hAnsi="Wingdings" w:cs="Wingdings" w:hint="default"/>
        <w:w w:val="100"/>
        <w:sz w:val="24"/>
        <w:szCs w:val="24"/>
        <w:lang w:val="en-US" w:eastAsia="en-US" w:bidi="en-US"/>
      </w:rPr>
    </w:lvl>
    <w:lvl w:ilvl="1" w:tplc="245E83FC">
      <w:numFmt w:val="bullet"/>
      <w:lvlText w:val="•"/>
      <w:lvlJc w:val="left"/>
      <w:pPr>
        <w:ind w:left="1834" w:hanging="361"/>
      </w:pPr>
      <w:rPr>
        <w:rFonts w:hint="default"/>
        <w:lang w:val="en-US" w:eastAsia="en-US" w:bidi="en-US"/>
      </w:rPr>
    </w:lvl>
    <w:lvl w:ilvl="2" w:tplc="F4702758">
      <w:numFmt w:val="bullet"/>
      <w:lvlText w:val="•"/>
      <w:lvlJc w:val="left"/>
      <w:pPr>
        <w:ind w:left="2848" w:hanging="361"/>
      </w:pPr>
      <w:rPr>
        <w:rFonts w:hint="default"/>
        <w:lang w:val="en-US" w:eastAsia="en-US" w:bidi="en-US"/>
      </w:rPr>
    </w:lvl>
    <w:lvl w:ilvl="3" w:tplc="D86C23EE">
      <w:numFmt w:val="bullet"/>
      <w:lvlText w:val="•"/>
      <w:lvlJc w:val="left"/>
      <w:pPr>
        <w:ind w:left="3862" w:hanging="361"/>
      </w:pPr>
      <w:rPr>
        <w:rFonts w:hint="default"/>
        <w:lang w:val="en-US" w:eastAsia="en-US" w:bidi="en-US"/>
      </w:rPr>
    </w:lvl>
    <w:lvl w:ilvl="4" w:tplc="BEA67D7C">
      <w:numFmt w:val="bullet"/>
      <w:lvlText w:val="•"/>
      <w:lvlJc w:val="left"/>
      <w:pPr>
        <w:ind w:left="4876" w:hanging="361"/>
      </w:pPr>
      <w:rPr>
        <w:rFonts w:hint="default"/>
        <w:lang w:val="en-US" w:eastAsia="en-US" w:bidi="en-US"/>
      </w:rPr>
    </w:lvl>
    <w:lvl w:ilvl="5" w:tplc="6F8E2B7E">
      <w:numFmt w:val="bullet"/>
      <w:lvlText w:val="•"/>
      <w:lvlJc w:val="left"/>
      <w:pPr>
        <w:ind w:left="5890" w:hanging="361"/>
      </w:pPr>
      <w:rPr>
        <w:rFonts w:hint="default"/>
        <w:lang w:val="en-US" w:eastAsia="en-US" w:bidi="en-US"/>
      </w:rPr>
    </w:lvl>
    <w:lvl w:ilvl="6" w:tplc="D1DA4BE8">
      <w:numFmt w:val="bullet"/>
      <w:lvlText w:val="•"/>
      <w:lvlJc w:val="left"/>
      <w:pPr>
        <w:ind w:left="6904" w:hanging="361"/>
      </w:pPr>
      <w:rPr>
        <w:rFonts w:hint="default"/>
        <w:lang w:val="en-US" w:eastAsia="en-US" w:bidi="en-US"/>
      </w:rPr>
    </w:lvl>
    <w:lvl w:ilvl="7" w:tplc="805E1FBC">
      <w:numFmt w:val="bullet"/>
      <w:lvlText w:val="•"/>
      <w:lvlJc w:val="left"/>
      <w:pPr>
        <w:ind w:left="7918" w:hanging="361"/>
      </w:pPr>
      <w:rPr>
        <w:rFonts w:hint="default"/>
        <w:lang w:val="en-US" w:eastAsia="en-US" w:bidi="en-US"/>
      </w:rPr>
    </w:lvl>
    <w:lvl w:ilvl="8" w:tplc="F91E7FCE">
      <w:numFmt w:val="bullet"/>
      <w:lvlText w:val="•"/>
      <w:lvlJc w:val="left"/>
      <w:pPr>
        <w:ind w:left="8932" w:hanging="361"/>
      </w:pPr>
      <w:rPr>
        <w:rFonts w:hint="default"/>
        <w:lang w:val="en-US" w:eastAsia="en-US" w:bidi="en-US"/>
      </w:rPr>
    </w:lvl>
  </w:abstractNum>
  <w:num w:numId="1" w16cid:durableId="501046041">
    <w:abstractNumId w:val="0"/>
  </w:num>
  <w:num w:numId="2" w16cid:durableId="1241868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507C75"/>
    <w:rsid w:val="00274A6E"/>
    <w:rsid w:val="003B274B"/>
    <w:rsid w:val="004B3329"/>
    <w:rsid w:val="00507C75"/>
    <w:rsid w:val="0083537D"/>
    <w:rsid w:val="00943014"/>
    <w:rsid w:val="009F71A6"/>
    <w:rsid w:val="00A73AE3"/>
    <w:rsid w:val="00D87985"/>
    <w:rsid w:val="00E04E9B"/>
    <w:rsid w:val="00FA1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923709"/>
  <w15:docId w15:val="{D1AA1BD4-BB26-4543-8FDC-BD1625453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3537D"/>
    <w:rPr>
      <w:color w:val="0000FF"/>
      <w:u w:val="single"/>
    </w:rPr>
  </w:style>
  <w:style w:type="character" w:styleId="Strong">
    <w:name w:val="Strong"/>
    <w:basedOn w:val="DefaultParagraphFont"/>
    <w:uiPriority w:val="22"/>
    <w:qFormat/>
    <w:rsid w:val="0083537D"/>
    <w:rPr>
      <w:b/>
      <w:bCs/>
    </w:rPr>
  </w:style>
  <w:style w:type="character" w:styleId="UnresolvedMention">
    <w:name w:val="Unresolved Mention"/>
    <w:basedOn w:val="DefaultParagraphFont"/>
    <w:uiPriority w:val="99"/>
    <w:semiHidden/>
    <w:unhideWhenUsed/>
    <w:rsid w:val="00D87985"/>
    <w:rPr>
      <w:color w:val="605E5C"/>
      <w:shd w:val="clear" w:color="auto" w:fill="E1DFDD"/>
    </w:rPr>
  </w:style>
  <w:style w:type="paragraph" w:styleId="NormalWeb">
    <w:name w:val="Normal (Web)"/>
    <w:basedOn w:val="Normal"/>
    <w:rsid w:val="00A73AE3"/>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676353">
      <w:bodyDiv w:val="1"/>
      <w:marLeft w:val="0"/>
      <w:marRight w:val="0"/>
      <w:marTop w:val="0"/>
      <w:marBottom w:val="0"/>
      <w:divBdr>
        <w:top w:val="none" w:sz="0" w:space="0" w:color="auto"/>
        <w:left w:val="none" w:sz="0" w:space="0" w:color="auto"/>
        <w:bottom w:val="none" w:sz="0" w:space="0" w:color="auto"/>
        <w:right w:val="none" w:sz="0" w:space="0" w:color="auto"/>
      </w:divBdr>
    </w:div>
    <w:div w:id="1489320397">
      <w:bodyDiv w:val="1"/>
      <w:marLeft w:val="0"/>
      <w:marRight w:val="0"/>
      <w:marTop w:val="0"/>
      <w:marBottom w:val="0"/>
      <w:divBdr>
        <w:top w:val="none" w:sz="0" w:space="0" w:color="auto"/>
        <w:left w:val="none" w:sz="0" w:space="0" w:color="auto"/>
        <w:bottom w:val="none" w:sz="0" w:space="0" w:color="auto"/>
        <w:right w:val="none" w:sz="0" w:space="0" w:color="auto"/>
      </w:divBdr>
    </w:div>
    <w:div w:id="1540507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tsaweb.org/" TargetMode="External"/><Relationship Id="rId3" Type="http://schemas.openxmlformats.org/officeDocument/2006/relationships/settings" Target="settings.xml"/><Relationship Id="rId7" Type="http://schemas.openxmlformats.org/officeDocument/2006/relationships/hyperlink" Target="https://alabamatsa.roc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cbe.org/domain/3652"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samry@bcb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385</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Alexa Samry</cp:lastModifiedBy>
  <cp:revision>7</cp:revision>
  <dcterms:created xsi:type="dcterms:W3CDTF">2020-02-19T15:03:00Z</dcterms:created>
  <dcterms:modified xsi:type="dcterms:W3CDTF">2023-04-19T20:08:00Z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2017-09-28T00:00:00Z</vt:filetime>
  </property>
  <property fmtid="{D5CDD505-2E9C-101B-9397-08002B2CF9AE}" pid="3" name="Creator">
    <vt:lpwstr>Microsoft® Word 2016</vt:lpwstr>
  </property>
  <property fmtid="{D5CDD505-2E9C-101B-9397-08002B2CF9AE}" pid="4" name="LastSaved">
    <vt:filetime>2020-02-19T00:00:00Z</vt:filetime>
  </property>
</Properties>
</file>